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76" w:rsidRPr="00C405AE" w:rsidRDefault="00195176" w:rsidP="00C405AE">
      <w:pPr>
        <w:jc w:val="both"/>
        <w:rPr>
          <w:rFonts w:ascii="Times New Roman" w:hAnsi="Times New Roman"/>
          <w:b/>
          <w:sz w:val="28"/>
          <w:szCs w:val="28"/>
        </w:rPr>
      </w:pPr>
      <w:r w:rsidRPr="00C405AE">
        <w:rPr>
          <w:rFonts w:ascii="Times New Roman" w:hAnsi="Times New Roman"/>
          <w:b/>
          <w:sz w:val="28"/>
          <w:szCs w:val="28"/>
        </w:rPr>
        <w:t>МИНИСТЕРСТВО ОБРАЗОВАНИЯ И НАУКИ РОССИЙСКОЙ ФЕДЕРАЦИИ</w:t>
      </w:r>
    </w:p>
    <w:p w:rsidR="00195176" w:rsidRPr="00C405AE" w:rsidRDefault="00195176" w:rsidP="00C405AE">
      <w:pPr>
        <w:jc w:val="both"/>
        <w:rPr>
          <w:rFonts w:ascii="Times New Roman" w:hAnsi="Times New Roman"/>
          <w:b/>
          <w:sz w:val="28"/>
          <w:szCs w:val="28"/>
        </w:rPr>
      </w:pPr>
      <w:r w:rsidRPr="00C405AE">
        <w:rPr>
          <w:rFonts w:ascii="Times New Roman" w:hAnsi="Times New Roman"/>
          <w:b/>
          <w:sz w:val="28"/>
          <w:szCs w:val="28"/>
        </w:rPr>
        <w:t>ПИСЬМО от 3 декабря 2014 года № 08-1933/505[О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 (зарегистрирован Минюстом России 23 мая 2014 года, регистрационный № 32408) (далее соответственно - Разъяснения, Порядок аттестации).Разъяснения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Порядком аттестации.Просим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Директор Департамента</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государственной политики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 сфере общего образования</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Министерства образования и науки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Российской Федерации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А.В.ЗыряноваЗаместитель Председателя</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Профсоюза работников</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народного образования и науки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Российской Федерации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Т.В. Куприянова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b/>
          <w:sz w:val="28"/>
          <w:szCs w:val="28"/>
        </w:rPr>
      </w:pPr>
      <w:r w:rsidRPr="00C405AE">
        <w:rPr>
          <w:rFonts w:ascii="Times New Roman" w:hAnsi="Times New Roman"/>
          <w:b/>
          <w:sz w:val="28"/>
          <w:szCs w:val="28"/>
        </w:rPr>
        <w:t>Разъяснения по применению Порядка проведения аттестации педагогических работников организаций, осуществляющих образовательную деятельность</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Порядок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года, регистрационный № 32408 (далее - Порядок аттестации).Указанный приказ вступил в силу 15 июня 2014 года по истечении 10 дней после дня его официального опубликования 4 июня 2014 года в "Российской газете" № 124.Настоящие разъяснения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 разделу "Общие положения"</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1.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color w:val="FF0000"/>
          <w:sz w:val="28"/>
          <w:szCs w:val="28"/>
        </w:rPr>
      </w:pPr>
      <w:r w:rsidRPr="00C405AE">
        <w:rPr>
          <w:rFonts w:ascii="Times New Roman" w:hAnsi="Times New Roman"/>
          <w:sz w:val="28"/>
          <w:szCs w:val="28"/>
        </w:rPr>
        <w:t>Нет, не вправе.Статья 49 Федерального закона от 29 декабря 2012 года № 273-ФЗ "Об образовании в Российской Федерации" (далее - Федеральный закон "Об образовании в Российской Федерации"), а также Порядок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r w:rsidRPr="00C405AE">
        <w:rPr>
          <w:rFonts w:ascii="Times New Roman" w:hAnsi="Times New Roman"/>
          <w:b/>
          <w:color w:val="FF0000"/>
          <w:sz w:val="28"/>
          <w:szCs w:val="28"/>
        </w:rPr>
        <w:t>Порядок аттестации является ведомственным нормативным правовым актом прямого действия</w:t>
      </w:r>
      <w:r w:rsidRPr="00C405AE">
        <w:rPr>
          <w:rFonts w:ascii="Times New Roman" w:hAnsi="Times New Roman"/>
          <w:color w:val="FF0000"/>
          <w:sz w:val="28"/>
          <w:szCs w:val="28"/>
        </w:rPr>
        <w:t>.</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2.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пунктом 3 Порядка аттестации?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абзацем седьмым пункта 3 Порядка аттестации.Например,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 пропорционального исчисления размера надбавки с учетом объема преподавательской (педагогической работы).Вопрос 3. </w:t>
      </w:r>
    </w:p>
    <w:p w:rsidR="00195176" w:rsidRPr="00C405AE" w:rsidRDefault="00195176" w:rsidP="00C405AE">
      <w:pPr>
        <w:jc w:val="both"/>
        <w:rPr>
          <w:rFonts w:ascii="Times New Roman" w:hAnsi="Times New Roman"/>
          <w:color w:val="FF0000"/>
          <w:sz w:val="28"/>
          <w:szCs w:val="28"/>
        </w:rPr>
      </w:pPr>
      <w:r w:rsidRPr="00C405AE">
        <w:rPr>
          <w:rFonts w:ascii="Times New Roman" w:hAnsi="Times New Roman"/>
          <w:color w:val="FF0000"/>
          <w:sz w:val="28"/>
          <w:szCs w:val="28"/>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195176" w:rsidRPr="00C405AE" w:rsidRDefault="00195176" w:rsidP="00C405AE">
      <w:pPr>
        <w:jc w:val="both"/>
        <w:rPr>
          <w:rFonts w:ascii="Times New Roman" w:hAnsi="Times New Roman"/>
          <w:color w:val="FF0000"/>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Порядок аттестации, согласно пункту 1, применяется к педагогическим работникам организаций, замещающим должности, поименованные в подразделе 2 раздела I номенклатуры должностей.Должности же руководителей организаций, их заместителей, руководителей структурных подразделений и их заместителей поименованы в разделе II номенклатуры должностей.При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w:t>
      </w:r>
      <w:r w:rsidRPr="00C405AE">
        <w:rPr>
          <w:rFonts w:ascii="Times New Roman" w:hAnsi="Times New Roman"/>
          <w:color w:val="FF0000"/>
          <w:sz w:val="28"/>
          <w:szCs w:val="28"/>
        </w:rPr>
        <w:t>проходят обязательную аттестацию, порядок и сроки проведения которой устанавливаются учредителем этой организации</w:t>
      </w:r>
      <w:r w:rsidRPr="00C405AE">
        <w:rPr>
          <w:rFonts w:ascii="Times New Roman" w:hAnsi="Times New Roman"/>
          <w:sz w:val="28"/>
          <w:szCs w:val="28"/>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года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C405AE">
        <w:rPr>
          <w:rFonts w:ascii="Times New Roman" w:hAnsi="Times New Roman"/>
          <w:color w:val="FF0000"/>
          <w:sz w:val="28"/>
          <w:szCs w:val="28"/>
        </w:rPr>
        <w:t>то порядок ее проведения может быть установлен локальным нормативным актом организации,</w:t>
      </w:r>
      <w:r w:rsidRPr="00C405AE">
        <w:rPr>
          <w:rFonts w:ascii="Times New Roman" w:hAnsi="Times New Roman"/>
          <w:sz w:val="28"/>
          <w:szCs w:val="28"/>
        </w:rPr>
        <w:t xml:space="preserve"> принимаемым с учетом мнения представительного органа работников (часть вторая статьи 81 ТК РФ).В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 разделу II. "Аттестация педагогических работников в целях подтверждения соответствия занимаемой должности"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4. </w:t>
      </w:r>
    </w:p>
    <w:p w:rsidR="00195176" w:rsidRPr="00C405AE" w:rsidRDefault="00195176" w:rsidP="00C405AE">
      <w:pPr>
        <w:jc w:val="both"/>
        <w:rPr>
          <w:rFonts w:ascii="Times New Roman" w:hAnsi="Times New Roman"/>
          <w:color w:val="FF0000"/>
          <w:sz w:val="28"/>
          <w:szCs w:val="28"/>
        </w:rPr>
      </w:pPr>
      <w:r w:rsidRPr="00C405AE">
        <w:rPr>
          <w:rFonts w:ascii="Times New Roman" w:hAnsi="Times New Roman"/>
          <w:color w:val="FF0000"/>
          <w:sz w:val="28"/>
          <w:szCs w:val="28"/>
        </w:rPr>
        <w:t>Может ли руководитель образовательной организации являться председателем аттестационной комиссии организации или входить в ее состав?</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color w:val="FF0000"/>
          <w:sz w:val="28"/>
          <w:szCs w:val="28"/>
        </w:rPr>
      </w:pPr>
      <w:r w:rsidRPr="00C405AE">
        <w:rPr>
          <w:rFonts w:ascii="Times New Roman" w:hAnsi="Times New Roman"/>
          <w:sz w:val="28"/>
          <w:szCs w:val="28"/>
        </w:rPr>
        <w:t xml:space="preserve">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r w:rsidRPr="00C405AE">
        <w:rPr>
          <w:rFonts w:ascii="Times New Roman" w:hAnsi="Times New Roman"/>
          <w:color w:val="FF0000"/>
          <w:sz w:val="28"/>
          <w:szCs w:val="28"/>
        </w:rPr>
        <w:t>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r w:rsidRPr="00C405AE">
        <w:rPr>
          <w:rFonts w:ascii="Times New Roman" w:hAnsi="Times New Roman"/>
          <w:sz w:val="28"/>
          <w:szCs w:val="28"/>
        </w:rPr>
        <w:t xml:space="preserve">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w:t>
      </w:r>
      <w:r w:rsidRPr="00C405AE">
        <w:rPr>
          <w:rFonts w:ascii="Times New Roman" w:hAnsi="Times New Roman"/>
          <w:color w:val="FF0000"/>
          <w:sz w:val="28"/>
          <w:szCs w:val="28"/>
        </w:rPr>
        <w:t>нецелесообразно.</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5.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w:t>
      </w:r>
      <w:r w:rsidRPr="00C405AE">
        <w:rPr>
          <w:rFonts w:ascii="Times New Roman" w:hAnsi="Times New Roman"/>
          <w:color w:val="FF0000"/>
          <w:sz w:val="28"/>
          <w:szCs w:val="28"/>
        </w:rPr>
        <w:t xml:space="preserve">ации.В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w:t>
      </w:r>
      <w:r w:rsidRPr="00C405AE">
        <w:rPr>
          <w:rFonts w:ascii="Times New Roman" w:hAnsi="Times New Roman"/>
          <w:sz w:val="28"/>
          <w:szCs w:val="28"/>
        </w:rPr>
        <w:t xml:space="preserve">(при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3 части 1 статьи 81 ТК РФ.Вопрос 6. </w:t>
      </w:r>
    </w:p>
    <w:p w:rsidR="00195176" w:rsidRPr="00C405AE" w:rsidRDefault="00195176" w:rsidP="00C405AE">
      <w:pPr>
        <w:jc w:val="both"/>
        <w:rPr>
          <w:rFonts w:ascii="Times New Roman" w:hAnsi="Times New Roman"/>
          <w:color w:val="FF0000"/>
          <w:sz w:val="28"/>
          <w:szCs w:val="28"/>
        </w:rPr>
      </w:pPr>
      <w:r w:rsidRPr="00C405AE">
        <w:rPr>
          <w:rFonts w:ascii="Times New Roman" w:hAnsi="Times New Roman"/>
          <w:color w:val="FF0000"/>
          <w:sz w:val="28"/>
          <w:szCs w:val="28"/>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color w:val="FF0000"/>
          <w:sz w:val="28"/>
          <w:szCs w:val="28"/>
        </w:rPr>
      </w:pPr>
      <w:r w:rsidRPr="00C405AE">
        <w:rPr>
          <w:rFonts w:ascii="Times New Roman" w:hAnsi="Times New Roman"/>
          <w:sz w:val="28"/>
          <w:szCs w:val="28"/>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r w:rsidRPr="00C405AE">
        <w:rPr>
          <w:rFonts w:ascii="Times New Roman" w:hAnsi="Times New Roman"/>
          <w:color w:val="FF0000"/>
          <w:sz w:val="28"/>
          <w:szCs w:val="28"/>
        </w:rPr>
        <w:t>В соответствии с Порядком аттестации организацией принимается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РФ), то есть выборного органа первичной профсоюзной организации.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7.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8.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sz w:val="28"/>
          <w:szCs w:val="28"/>
        </w:rPr>
        <w:t>Прохождение аттестации педагогических работников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Федерации").В соответствии со статьей 21 ТК РФ работник обязан добросовестно исполнять свои трудовые обязанности, соблюдать трудовую дисциплину.</w:t>
      </w:r>
      <w:r w:rsidRPr="00C405AE">
        <w:rPr>
          <w:rFonts w:ascii="Times New Roman" w:hAnsi="Times New Roman"/>
          <w:color w:val="C00000"/>
          <w:sz w:val="28"/>
          <w:szCs w:val="28"/>
        </w:rPr>
        <w:t>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9.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приказом № 209?</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 приказом Минобрнауки России от 7 апреля 2014 года № 276.</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10.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аттестации.Вопрос 11.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Порядком аттестации не предусмотрено проведение внеочередной аттестации на соответствие занимаемой должности.В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основаниям).Вопрос 12.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аттестации.Вопрос 13.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аттестации.Вопрос 14.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категории.Вопрос 15.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Приказ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года, регистрационный № 18638) с изменением, внесенным приказом Министерства здравоохранения и социального развития Российской Федерации от 31 мая 2011 года № 448н (зарегистрирован Министерством юстиции Российской Федерации 1 июля 2011 года, регистрационный № 21240).Аналогичные положения содержатся и в пункте 9 раздела "Общие положения" квалификационных характеристик должностей работников образования.Вопрос 16.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Будет ли считаться нарушением установленного Порядка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Порядком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Федерации.Вопрос 17.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отсутствие.Вопрос 18.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color w:val="C00000"/>
          <w:sz w:val="28"/>
          <w:szCs w:val="28"/>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вносятся.В соответствии с пунктом 20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color w:val="C00000"/>
          <w:sz w:val="28"/>
          <w:szCs w:val="28"/>
        </w:rPr>
        <w:t xml:space="preserve">Вопрос 19.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Требуется ли заполнение аттестационных листов при проведении аттестации в целях подтверждения соответствия занимаемой должности?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Порядок аттестации не предусматривает такую форму оформления результатов аттестации, как аттестационный лист.Согласно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w:t>
      </w:r>
      <w:r w:rsidRPr="00C405AE">
        <w:rPr>
          <w:rFonts w:ascii="Times New Roman" w:hAnsi="Times New Roman"/>
          <w:b/>
          <w:color w:val="C00000"/>
          <w:sz w:val="28"/>
          <w:szCs w:val="28"/>
        </w:rPr>
        <w:t>выписка из протокола</w:t>
      </w:r>
      <w:r w:rsidRPr="00C405AE">
        <w:rPr>
          <w:rFonts w:ascii="Times New Roman" w:hAnsi="Times New Roman"/>
          <w:sz w:val="28"/>
          <w:szCs w:val="28"/>
        </w:rPr>
        <w:t xml:space="preserve"> (пункт 20 Порядка аттестации), которая хранится в личном деле педагогического работника.Вопрос 20.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Какие действия могут быть предприняты работодателем в случае признания работника не соответствующим занимаемой должности?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r w:rsidRPr="00C405AE">
        <w:rPr>
          <w:rFonts w:ascii="Times New Roman" w:hAnsi="Times New Roman"/>
          <w:color w:val="C00000"/>
          <w:sz w:val="28"/>
          <w:szCs w:val="28"/>
        </w:rPr>
        <w:t>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работодателя.ТК РФ предусматриваются случаи, когда увольнение по основаниям, предусмотренным пунктом 3 части первой статьи 81 ТК РФ не допускается.Так,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21. </w:t>
      </w:r>
    </w:p>
    <w:p w:rsidR="00195176" w:rsidRPr="00C405AE" w:rsidRDefault="00195176" w:rsidP="00C405AE">
      <w:pPr>
        <w:jc w:val="both"/>
        <w:rPr>
          <w:rFonts w:ascii="Times New Roman" w:hAnsi="Times New Roman"/>
          <w:color w:val="C00000"/>
          <w:sz w:val="28"/>
          <w:szCs w:val="28"/>
        </w:rPr>
      </w:pP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color w:val="C00000"/>
          <w:sz w:val="28"/>
          <w:szCs w:val="28"/>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color w:val="C00000"/>
          <w:sz w:val="28"/>
          <w:szCs w:val="28"/>
        </w:rPr>
        <w:t xml:space="preserve">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аттестации).Вопрос 22.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пунктами 5 и 22 Порядка аттестации.Вопрос 23.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К основньм задачам проведения аттестации (пункт 3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характера.Вопрос 24.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color w:val="C00000"/>
          <w:sz w:val="28"/>
          <w:szCs w:val="28"/>
        </w:rPr>
        <w:t>Какие полномочия предоставляются аттестационным комиссиям организаций в соответствии с пунктом 23 Порядка аттестации?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color w:val="C00000"/>
          <w:sz w:val="28"/>
          <w:szCs w:val="28"/>
        </w:rP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См.сноску 1.Пункт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См.сноску 1.Теперь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организации.Вопрос 25.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 чем состоит роль аттестационной комиссии организации при реализации пункта 23 Порядка аттестации?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 РФ.В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дня.Вопрос 26.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 об образовании. Правомерно ли это?</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Минздравсоцразвития России от 26 августа 2010 года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образования.Указанный приказ вступил в силу 31 октября 2010 года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Минздравсоцразвития России от 26 августа 2010 года № 761н, но и сохраняет такую возможность в настоящее время.Необходимо также иметь в виду, что указанные в квалификационных характеристиках должностей работников образования направления подготовки "Образование и педагогика", следует применять с учетом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установленных приказом Министерства образования и науки Российской Федерации от 18 ноября 2013 года № 1245.</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См.сноску 1.</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Приказ Минобрнауки России от 18 ноября 2013 года №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года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года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года № 1136" (зарегистрирован Минюстом России 31 декабря 2013 года, регистрационный № 30964).Вопрос 27.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Минобрнауки России на 2012-2014 годы, заключенного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соглашению.Вопрос 28.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Ответ. 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 разделу III. "Аттестация педагогических работников в целях установления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Вопрос 29.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Порядком аттестации, как и статьей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аттестации.Создание подкомиссий или представительств аттестационных комиссий Порядком аттестации не предусматривается.Вопрос 30.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Какие акты должны быть приняты органами государственной власти субъектов Российской Федерации в соответствии с Порядком аттестации?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 формирование аттестационных комиссий для проведения аттестации педагогических работников в целях установления квалификационных категорий;- определение составов аттестационных комиссий с включением представителя соответствующего профессионального союза;- регламент работы аттестационных комиссий;- условия привлечения специалистов для осуществления всестороннего анализа профессиональной деятельности педагогических работников, которые, кпримеру,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работников.Перечисленные акты субъектов Российской Федерации не должны противоречить федеральному законодательству, в том числе Порядку аттестации.Помимо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"Интернет".Вопрос 31.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категории.Вопрос 32.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26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категории;осуществляется письменное уведомление педагогических работников о сроке и месте проведения их аттестации.Вопрос 33.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27 Порядка аттестации аттестация педагогических работников проводится на основании их заявлений.Поскольку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категории.Вопрос 34.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Для педагогических работников, имевших высшую квалификационную категорию, срок действия которой по каким-либо причинам истек, пунктом 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категории.Вопрос 35.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Каким образом должно осуществляться письменное уведомление педагогического работника о сроке имеете проведения аттестации?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Уведомление о сроке и месте проведения аттестации может осуществляться любым доступным для получения педагогическим работником путем, в том числе:по почте с уведомлением о вручении на почтовый адрес, указанный в заявлении на аттестацию;по электронной почте на электронный адрес, если для связи с ним указан такой адрес.Вопрос 36.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пунктами 36 и 37?</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категории.Заявление в аттестационную комиссию педагогическим работником может быть подано в произвольной форме.Например,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работы.Вопрос 37.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30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партнерства.Вопрос 38.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должности.Вопрос 39.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24 Порядка аттестации срок действия квалификационной категории продлению не подлежит.Аттестация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характера.Вопрос 40.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пунктом 37 Порядка аттестации.При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работы.Вопрос 41.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года.Педагогический работник вправе обратиться в аттестационную комиссию в любое время.Вместе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дней.Вопрос 42.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заявлением.Воспрепятствовать подаче заявления педагогическим работником в аттестационную комиссию руководитель организации не вправе.Вопрос 43.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требуется.Вопрос 44.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Может ли педагогический работник в одном заявлении указать не одну должность, по которой он желает пройти аттестацию?</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комиссии.Вопрос 45.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Порядок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(пункт 30 Порядка аттестации);если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аттестации).Не может быть отказано в прохождении аттестации педагогического работника по причине:несовпадения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отказе;нахождения в отпуске по уходу за ребенком до достижения им возраста 3 лет;наличия перерыва в педагогической деятельности, в том числе в случае истечения в этот период срока действия квалификационной категории (первой, высшей);незначительной продолжительности работы в организации по новому месту работы.Вопрос 46.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Порядком аттестации не предусматривается.Вопрос 47.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color w:val="C00000"/>
          <w:sz w:val="28"/>
          <w:szCs w:val="28"/>
        </w:rPr>
      </w:pPr>
      <w:r w:rsidRPr="00C405AE">
        <w:rPr>
          <w:rFonts w:ascii="Times New Roman" w:hAnsi="Times New Roman"/>
          <w:color w:val="C00000"/>
          <w:sz w:val="28"/>
          <w:szCs w:val="28"/>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p>
    <w:p w:rsidR="00195176" w:rsidRPr="00C405AE" w:rsidRDefault="00195176" w:rsidP="00C405AE">
      <w:pPr>
        <w:jc w:val="both"/>
        <w:rPr>
          <w:rFonts w:ascii="Times New Roman" w:hAnsi="Times New Roman"/>
          <w:color w:val="C00000"/>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Нет, не может,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 предусмотренных статьями 187 и 197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статьей 372 ТК РФ для принятия локальных нормативных актов.Установление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квалификации).Вопрос 48.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комиссиями.Вопрос 49.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категории.Вопрос 50.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Вносится ли запись в трудовую книжку педагогического работника в связи с установлением ему квалификационной категории (первой, высшей)?</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Согласно пункту 3.1 Инструкции по заполнению трудовых книжек, утвержденной постановлением Минтруда России от 10 октября 2003 года № 69 "Об утверждении Инструкции по заполнению трудовых книжек" (зарегистрировано в Минюсте России 11 ноября 2003 года,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книжку.Например: учителю информатики (преподавателю) присвоена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образования.Вопрос 51.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Может ли аттестационная комиссия давать рекомендации педагогическому работнику по итогам аттестации?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образования.Указанные рекомендации могут отражаться в протоколе аттестационной комиссии.Вопрос 52.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Порядок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аттестации.Вопрос 53.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В соответствии с пунктом 3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комиссией.Вопрос 54.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категории.Вопрос 55.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Порядком аттестации не предусматривается оформление аттестационных листов.На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договору.Вопрос 56.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работника.По требованию педагогического работника ему может быть выдана выписка из протокола заседания аттестационной комиссии.Вопрос 57.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Аттестация в целях установления квалификационной категории в соответствии с частью 1 статьи 49 Федерального закона "Об образовании в Российской Федерации", а также пунктом 24 Порядка аттестации проводится по желанию педагогических работников.В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деятельности.Вопрос 58.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пунктом 24 Порядка аттестации продлению не подлежат.Вместе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категории.Вопрос 59.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Согласно подразделу 2 раздела I номенклатуры должностей, "учитель" и "преподаватель" являются разными должностями.Следовательно,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программы.Вопрос 60.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года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старшего)".Согласно пункту 8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присвоена.Вопрос 61.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Ответ.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Порядком проведения аттестации:в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Федерации.Вопрос 62. </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Применяется ли Порядок аттестации для аттестации педагогических работников организаций, не имеющих лицензию на осуществление образовательной деятельности?</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Ответ. 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Порядок аттестации.В то же время, если основанием для расторжения трудового договора по инициативе работодателя с работниками организаций, не имеющих лицензии,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РФ).Электронный текст документа</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 xml:space="preserve"> сверен по:</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официальный сайт</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Минобрнауки Пермского края</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www.minobr.permkrai.ru (сканер-копия)</w:t>
      </w:r>
    </w:p>
    <w:p w:rsidR="00195176" w:rsidRPr="00C405AE" w:rsidRDefault="00195176" w:rsidP="00C405AE">
      <w:pPr>
        <w:jc w:val="both"/>
        <w:rPr>
          <w:rFonts w:ascii="Times New Roman" w:hAnsi="Times New Roman"/>
          <w:sz w:val="28"/>
          <w:szCs w:val="28"/>
        </w:rPr>
      </w:pPr>
      <w:r w:rsidRPr="00C405AE">
        <w:rPr>
          <w:rFonts w:ascii="Times New Roman" w:hAnsi="Times New Roman"/>
          <w:sz w:val="28"/>
          <w:szCs w:val="28"/>
        </w:rPr>
        <w:t>по состоянию на 24.12.2014</w:t>
      </w: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p>
    <w:p w:rsidR="00195176" w:rsidRPr="00C405AE" w:rsidRDefault="00195176" w:rsidP="00C405AE">
      <w:pPr>
        <w:jc w:val="both"/>
        <w:rPr>
          <w:rFonts w:ascii="Times New Roman" w:hAnsi="Times New Roman"/>
          <w:sz w:val="28"/>
          <w:szCs w:val="28"/>
        </w:rPr>
      </w:pPr>
    </w:p>
    <w:sectPr w:rsidR="00195176" w:rsidRPr="00C405AE" w:rsidSect="00C405AE">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619"/>
    <w:rsid w:val="001049D5"/>
    <w:rsid w:val="00195176"/>
    <w:rsid w:val="00204A63"/>
    <w:rsid w:val="00232C04"/>
    <w:rsid w:val="002E68C2"/>
    <w:rsid w:val="00344F4F"/>
    <w:rsid w:val="003C47A6"/>
    <w:rsid w:val="004D40E8"/>
    <w:rsid w:val="004F5BF6"/>
    <w:rsid w:val="00590D2C"/>
    <w:rsid w:val="005B1FF6"/>
    <w:rsid w:val="00635976"/>
    <w:rsid w:val="006C58B8"/>
    <w:rsid w:val="00702759"/>
    <w:rsid w:val="00894619"/>
    <w:rsid w:val="009331BB"/>
    <w:rsid w:val="00AA343E"/>
    <w:rsid w:val="00AE5013"/>
    <w:rsid w:val="00B658FB"/>
    <w:rsid w:val="00BB1324"/>
    <w:rsid w:val="00BF1BEA"/>
    <w:rsid w:val="00C405AE"/>
    <w:rsid w:val="00C60E04"/>
    <w:rsid w:val="00EB3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43</Pages>
  <Words>12497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Корсукова Т.В.</dc:creator>
  <cp:keywords/>
  <dc:description/>
  <cp:lastModifiedBy>Admin</cp:lastModifiedBy>
  <cp:revision>22</cp:revision>
  <dcterms:created xsi:type="dcterms:W3CDTF">2016-01-07T04:40:00Z</dcterms:created>
  <dcterms:modified xsi:type="dcterms:W3CDTF">2016-01-21T01:14:00Z</dcterms:modified>
</cp:coreProperties>
</file>